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Pr="003F3BE5" w:rsidRDefault="003F3BE5" w:rsidP="003F3BE5">
      <w:pPr>
        <w:pStyle w:val="Header"/>
        <w:spacing w:line="480" w:lineRule="auto"/>
        <w:rPr>
          <w:rFonts w:ascii="Times New Roman" w:hAnsi="Times New Roman" w:cs="Times New Roman"/>
          <w:sz w:val="24"/>
          <w:szCs w:val="24"/>
        </w:rPr>
      </w:pPr>
      <w:r w:rsidRPr="003F3BE5">
        <w:rPr>
          <w:rFonts w:ascii="Times New Roman" w:hAnsi="Times New Roman" w:cs="Times New Roman"/>
          <w:sz w:val="24"/>
          <w:szCs w:val="24"/>
        </w:rPr>
        <w:t xml:space="preserve">INSTITUTION AFFILIATION:  </w:t>
      </w:r>
    </w:p>
    <w:p w:rsidR="003F3BE5" w:rsidRPr="003F3BE5" w:rsidRDefault="003F3BE5" w:rsidP="003F3BE5">
      <w:pPr>
        <w:pStyle w:val="Header"/>
        <w:spacing w:line="480" w:lineRule="auto"/>
        <w:rPr>
          <w:rFonts w:ascii="Times New Roman" w:hAnsi="Times New Roman" w:cs="Times New Roman"/>
          <w:sz w:val="24"/>
          <w:szCs w:val="24"/>
        </w:rPr>
      </w:pPr>
      <w:r w:rsidRPr="003F3BE5">
        <w:rPr>
          <w:rFonts w:ascii="Times New Roman" w:hAnsi="Times New Roman" w:cs="Times New Roman"/>
          <w:sz w:val="24"/>
          <w:szCs w:val="24"/>
        </w:rPr>
        <w:t>PROFESSOR’S NAME:</w:t>
      </w:r>
    </w:p>
    <w:p w:rsidR="003F3BE5" w:rsidRPr="003F3BE5" w:rsidRDefault="003F3BE5" w:rsidP="003F3BE5">
      <w:pPr>
        <w:pStyle w:val="Header"/>
        <w:spacing w:line="480" w:lineRule="auto"/>
        <w:rPr>
          <w:rFonts w:ascii="Times New Roman" w:hAnsi="Times New Roman" w:cs="Times New Roman"/>
          <w:sz w:val="24"/>
          <w:szCs w:val="24"/>
        </w:rPr>
      </w:pPr>
      <w:r w:rsidRPr="003F3BE5">
        <w:rPr>
          <w:rFonts w:ascii="Times New Roman" w:hAnsi="Times New Roman" w:cs="Times New Roman"/>
          <w:sz w:val="24"/>
          <w:szCs w:val="24"/>
        </w:rPr>
        <w:t>STUDENT’S NAME:</w:t>
      </w:r>
    </w:p>
    <w:p w:rsidR="003F3BE5" w:rsidRPr="003F3BE5" w:rsidRDefault="003F3BE5" w:rsidP="003F3BE5">
      <w:pPr>
        <w:pStyle w:val="Header"/>
        <w:spacing w:line="480" w:lineRule="auto"/>
        <w:rPr>
          <w:rFonts w:ascii="Times New Roman" w:hAnsi="Times New Roman" w:cs="Times New Roman"/>
          <w:sz w:val="24"/>
          <w:szCs w:val="24"/>
        </w:rPr>
      </w:pPr>
      <w:r w:rsidRPr="003F3BE5">
        <w:rPr>
          <w:rFonts w:ascii="Times New Roman" w:hAnsi="Times New Roman" w:cs="Times New Roman"/>
          <w:sz w:val="24"/>
          <w:szCs w:val="24"/>
        </w:rPr>
        <w:t>PROGRAM:</w:t>
      </w:r>
    </w:p>
    <w:p w:rsidR="003F3BE5" w:rsidRPr="003F3BE5" w:rsidRDefault="003F3BE5" w:rsidP="003F3BE5">
      <w:pPr>
        <w:pStyle w:val="Header"/>
        <w:spacing w:line="480" w:lineRule="auto"/>
        <w:rPr>
          <w:rFonts w:ascii="Times New Roman" w:hAnsi="Times New Roman" w:cs="Times New Roman"/>
          <w:sz w:val="24"/>
          <w:szCs w:val="24"/>
        </w:rPr>
      </w:pPr>
      <w:r>
        <w:rPr>
          <w:rFonts w:ascii="Times New Roman" w:hAnsi="Times New Roman" w:cs="Times New Roman"/>
          <w:sz w:val="24"/>
          <w:szCs w:val="24"/>
        </w:rPr>
        <w:t>DATE</w:t>
      </w: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3F3BE5" w:rsidRDefault="003F3BE5">
      <w:pPr>
        <w:rPr>
          <w:rFonts w:ascii="Times New Roman" w:hAnsi="Times New Roman" w:cs="Times New Roman"/>
          <w:b/>
          <w:sz w:val="28"/>
          <w:szCs w:val="28"/>
        </w:rPr>
      </w:pPr>
    </w:p>
    <w:p w:rsidR="00C37DE1" w:rsidRPr="003F3BE5" w:rsidRDefault="00C37DE1" w:rsidP="003F3BE5">
      <w:pPr>
        <w:spacing w:line="480" w:lineRule="auto"/>
        <w:rPr>
          <w:rFonts w:ascii="Times New Roman" w:hAnsi="Times New Roman" w:cs="Times New Roman"/>
          <w:b/>
          <w:sz w:val="24"/>
          <w:szCs w:val="24"/>
        </w:rPr>
      </w:pPr>
      <w:r w:rsidRPr="003F3BE5">
        <w:rPr>
          <w:rFonts w:ascii="Times New Roman" w:hAnsi="Times New Roman" w:cs="Times New Roman"/>
          <w:b/>
          <w:sz w:val="24"/>
          <w:szCs w:val="24"/>
        </w:rPr>
        <w:lastRenderedPageBreak/>
        <w:t xml:space="preserve">Water as source of power in Morgan town </w:t>
      </w:r>
    </w:p>
    <w:p w:rsidR="003F3BE5" w:rsidRDefault="00C37DE1" w:rsidP="003F3BE5">
      <w:pPr>
        <w:spacing w:line="480" w:lineRule="auto"/>
        <w:rPr>
          <w:rFonts w:ascii="Times New Roman" w:hAnsi="Times New Roman" w:cs="Times New Roman"/>
          <w:sz w:val="24"/>
          <w:szCs w:val="24"/>
        </w:rPr>
      </w:pPr>
      <w:r w:rsidRPr="003F3BE5">
        <w:rPr>
          <w:rFonts w:ascii="Times New Roman" w:hAnsi="Times New Roman" w:cs="Times New Roman"/>
          <w:sz w:val="24"/>
          <w:szCs w:val="24"/>
        </w:rPr>
        <w:t>Water sources of energy include;</w:t>
      </w:r>
    </w:p>
    <w:p w:rsidR="00C37DE1" w:rsidRPr="003F3BE5" w:rsidRDefault="003F3BE5" w:rsidP="003F3BE5">
      <w:pPr>
        <w:pStyle w:val="ListParagraph"/>
        <w:numPr>
          <w:ilvl w:val="0"/>
          <w:numId w:val="2"/>
        </w:numPr>
        <w:spacing w:line="480" w:lineRule="auto"/>
        <w:rPr>
          <w:rFonts w:ascii="Times New Roman" w:hAnsi="Times New Roman" w:cs="Times New Roman"/>
          <w:sz w:val="24"/>
          <w:szCs w:val="24"/>
        </w:rPr>
      </w:pPr>
      <w:r w:rsidRPr="003F3BE5">
        <w:rPr>
          <w:rFonts w:ascii="Times New Roman" w:hAnsi="Times New Roman" w:cs="Times New Roman"/>
          <w:sz w:val="24"/>
          <w:szCs w:val="24"/>
        </w:rPr>
        <w:t>Hydroelectric</w:t>
      </w:r>
      <w:r w:rsidR="00C37DE1" w:rsidRPr="003F3BE5">
        <w:rPr>
          <w:rFonts w:ascii="Times New Roman" w:hAnsi="Times New Roman" w:cs="Times New Roman"/>
          <w:sz w:val="24"/>
          <w:szCs w:val="24"/>
        </w:rPr>
        <w:t xml:space="preserve"> </w:t>
      </w:r>
      <w:r w:rsidRPr="003F3BE5">
        <w:rPr>
          <w:rFonts w:ascii="Times New Roman" w:hAnsi="Times New Roman" w:cs="Times New Roman"/>
          <w:sz w:val="24"/>
          <w:szCs w:val="24"/>
        </w:rPr>
        <w:t>power. It</w:t>
      </w:r>
      <w:r w:rsidR="00714D6C" w:rsidRPr="003F3BE5">
        <w:rPr>
          <w:rFonts w:ascii="Times New Roman" w:hAnsi="Times New Roman" w:cs="Times New Roman"/>
          <w:sz w:val="24"/>
          <w:szCs w:val="24"/>
        </w:rPr>
        <w:t xml:space="preserve"> uses kinetic energy   water g</w:t>
      </w:r>
      <w:r w:rsidRPr="003F3BE5">
        <w:rPr>
          <w:rFonts w:ascii="Times New Roman" w:hAnsi="Times New Roman" w:cs="Times New Roman"/>
          <w:sz w:val="24"/>
          <w:szCs w:val="24"/>
        </w:rPr>
        <w:t>ains when it drops</w:t>
      </w:r>
      <w:r w:rsidR="00F22B1B" w:rsidRPr="003F3BE5">
        <w:rPr>
          <w:rFonts w:ascii="Times New Roman" w:hAnsi="Times New Roman" w:cs="Times New Roman"/>
          <w:sz w:val="24"/>
          <w:szCs w:val="24"/>
        </w:rPr>
        <w:t xml:space="preserve"> in elevation examples of hydroelectric power in Morgan town include lake Lynn and Opekiska lock and dam hydroelectric project</w:t>
      </w:r>
      <w:r w:rsidR="00F22B1B" w:rsidRPr="003F3BE5">
        <w:rPr>
          <w:rFonts w:ascii="Times New Roman" w:hAnsi="Times New Roman" w:cs="Times New Roman"/>
          <w:sz w:val="24"/>
          <w:szCs w:val="24"/>
          <w:shd w:val="clear" w:color="auto" w:fill="FFFFFF"/>
        </w:rPr>
        <w:t> reflected the state of the art in American hydroelectric power technology and developed a very substantial portion of West Virginia's hydrologic resources. This utility helped provide electricity to much of northern West Virginia and southwestern Pennsylvania</w:t>
      </w:r>
      <w:r w:rsidR="00F22B1B" w:rsidRPr="003F3BE5">
        <w:rPr>
          <w:rFonts w:ascii="Times New Roman" w:hAnsi="Times New Roman" w:cs="Times New Roman"/>
          <w:color w:val="333333"/>
          <w:sz w:val="24"/>
          <w:szCs w:val="24"/>
          <w:shd w:val="clear" w:color="auto" w:fill="FFFFFF"/>
        </w:rPr>
        <w:t xml:space="preserve">. </w:t>
      </w:r>
    </w:p>
    <w:p w:rsidR="00C37DE1" w:rsidRPr="003F3BE5" w:rsidRDefault="00C37DE1" w:rsidP="003F3BE5">
      <w:pPr>
        <w:pStyle w:val="ListParagraph"/>
        <w:numPr>
          <w:ilvl w:val="0"/>
          <w:numId w:val="2"/>
        </w:numPr>
        <w:spacing w:line="480" w:lineRule="auto"/>
        <w:rPr>
          <w:rFonts w:ascii="Times New Roman" w:hAnsi="Times New Roman" w:cs="Times New Roman"/>
          <w:sz w:val="24"/>
          <w:szCs w:val="24"/>
        </w:rPr>
      </w:pPr>
      <w:r w:rsidRPr="003F3BE5">
        <w:rPr>
          <w:rFonts w:ascii="Times New Roman" w:hAnsi="Times New Roman" w:cs="Times New Roman"/>
          <w:sz w:val="24"/>
          <w:szCs w:val="24"/>
        </w:rPr>
        <w:t xml:space="preserve">Saline water </w:t>
      </w:r>
      <w:r w:rsidR="00F22B1B" w:rsidRPr="003F3BE5">
        <w:rPr>
          <w:rFonts w:ascii="Times New Roman" w:hAnsi="Times New Roman" w:cs="Times New Roman"/>
          <w:sz w:val="24"/>
          <w:szCs w:val="24"/>
        </w:rPr>
        <w:t>-in a pressure-retarded osmosis system, salty and freshwater flow into a cell divided by a semipermeable membrane. Freshwater flows through the membrane into the saline stream   increasing the hydraulic pressure of the salt water the pressure increases on the salty side of the cell which compresses the semipermeable membrane against the two spacer thus creating a very high pressure on the fresh water side. This pressure is released to spin turbines to generate electricity. The osmotic generating power station along River Murray floodplain produces 60W per square meter.</w:t>
      </w:r>
    </w:p>
    <w:p w:rsidR="00F22B1B" w:rsidRPr="003F3BE5" w:rsidRDefault="00F22B1B" w:rsidP="003F3BE5">
      <w:pPr>
        <w:pStyle w:val="ListParagraph"/>
        <w:numPr>
          <w:ilvl w:val="0"/>
          <w:numId w:val="2"/>
        </w:numPr>
        <w:spacing w:line="480" w:lineRule="auto"/>
        <w:rPr>
          <w:rFonts w:ascii="Times New Roman" w:hAnsi="Times New Roman" w:cs="Times New Roman"/>
          <w:sz w:val="24"/>
          <w:szCs w:val="24"/>
        </w:rPr>
      </w:pPr>
      <w:r w:rsidRPr="003F3BE5">
        <w:rPr>
          <w:rFonts w:ascii="Times New Roman" w:hAnsi="Times New Roman" w:cs="Times New Roman"/>
          <w:sz w:val="24"/>
          <w:szCs w:val="24"/>
        </w:rPr>
        <w:t>Hydrogen fuel – this is a laboratory preparation of energy from electricity where one extract hydrogen gas from water the with a help of a device called a fuel cell help to convert the hydrogen gas to electricity.</w:t>
      </w:r>
      <w:r w:rsidRPr="003F3BE5">
        <w:rPr>
          <w:rFonts w:ascii="Times New Roman" w:hAnsi="Times New Roman" w:cs="Times New Roman"/>
          <w:color w:val="000000"/>
          <w:sz w:val="24"/>
          <w:szCs w:val="24"/>
          <w:shd w:val="clear" w:color="auto" w:fill="F9F9F9"/>
        </w:rPr>
        <w:t xml:space="preserve"> There is a site at Central West Virginia Regional Airport in Charleston which deals with production of power using hydrogen from water.</w:t>
      </w:r>
    </w:p>
    <w:p w:rsidR="00F22B1B" w:rsidRPr="003F3BE5" w:rsidRDefault="00F22B1B" w:rsidP="003F3BE5">
      <w:pPr>
        <w:pStyle w:val="ListParagraph"/>
        <w:numPr>
          <w:ilvl w:val="0"/>
          <w:numId w:val="2"/>
        </w:numPr>
        <w:spacing w:line="480" w:lineRule="auto"/>
        <w:rPr>
          <w:rFonts w:ascii="Times New Roman" w:hAnsi="Times New Roman" w:cs="Times New Roman"/>
          <w:sz w:val="24"/>
          <w:szCs w:val="24"/>
        </w:rPr>
      </w:pPr>
      <w:r w:rsidRPr="003F3BE5">
        <w:rPr>
          <w:rFonts w:ascii="Times New Roman" w:hAnsi="Times New Roman" w:cs="Times New Roman"/>
          <w:color w:val="000000"/>
          <w:sz w:val="24"/>
          <w:szCs w:val="24"/>
          <w:shd w:val="clear" w:color="auto" w:fill="F9F9F9"/>
        </w:rPr>
        <w:t xml:space="preserve">Geothermal – this is water which has accumulated on a geological </w:t>
      </w:r>
      <w:r w:rsidR="003F3BE5" w:rsidRPr="003F3BE5">
        <w:rPr>
          <w:rFonts w:ascii="Times New Roman" w:hAnsi="Times New Roman" w:cs="Times New Roman"/>
          <w:color w:val="000000"/>
          <w:sz w:val="24"/>
          <w:szCs w:val="24"/>
          <w:shd w:val="clear" w:color="auto" w:fill="F9F9F9"/>
        </w:rPr>
        <w:t>hotspot in</w:t>
      </w:r>
      <w:r w:rsidRPr="003F3BE5">
        <w:rPr>
          <w:rFonts w:ascii="Times New Roman" w:hAnsi="Times New Roman" w:cs="Times New Roman"/>
          <w:color w:val="000000"/>
          <w:sz w:val="24"/>
          <w:szCs w:val="24"/>
          <w:shd w:val="clear" w:color="auto" w:fill="F9F9F9"/>
        </w:rPr>
        <w:t xml:space="preserve"> the mantle of the earth when the water is heated up it looks for outlet on to the earth surface in steam form where is tapped and use to drive generator turbines to generate electric power. Below the surface of Morgan tow there is allot of heat of about 200 degrees it was a survey conducted by deep direct use (DDU) organization and west Virginia university(WWV). Where there will be a site established around Morgan town campus. </w:t>
      </w:r>
    </w:p>
    <w:p w:rsidR="00C37DE1" w:rsidRDefault="00C37DE1"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C34B66" w:rsidRPr="00C34B66" w:rsidRDefault="00C34B66" w:rsidP="00C34B66">
      <w:pPr>
        <w:spacing w:after="0" w:line="240" w:lineRule="auto"/>
        <w:rPr>
          <w:rFonts w:ascii="Times New Roman" w:eastAsia="Times New Roman" w:hAnsi="Times New Roman" w:cs="Times New Roman"/>
          <w:sz w:val="24"/>
          <w:szCs w:val="24"/>
        </w:rPr>
      </w:pPr>
      <w:proofErr w:type="spellStart"/>
      <w:r w:rsidRPr="00C34B66">
        <w:rPr>
          <w:rFonts w:ascii="Times New Roman" w:eastAsia="Times New Roman" w:hAnsi="Times New Roman" w:cs="Times New Roman"/>
          <w:sz w:val="24"/>
          <w:szCs w:val="24"/>
        </w:rPr>
        <w:t>Brynner</w:t>
      </w:r>
      <w:proofErr w:type="spellEnd"/>
      <w:r w:rsidRPr="00C34B66">
        <w:rPr>
          <w:rFonts w:ascii="Times New Roman" w:eastAsia="Times New Roman" w:hAnsi="Times New Roman" w:cs="Times New Roman"/>
          <w:sz w:val="24"/>
          <w:szCs w:val="24"/>
        </w:rPr>
        <w:t xml:space="preserve">, R. (2018). Taking on the Dark Side: Public Power &amp; the Regulation </w:t>
      </w:r>
      <w:r>
        <w:rPr>
          <w:rFonts w:ascii="Times New Roman" w:eastAsia="Times New Roman" w:hAnsi="Times New Roman" w:cs="Times New Roman"/>
          <w:sz w:val="24"/>
          <w:szCs w:val="24"/>
        </w:rPr>
        <w:t>of Private Utilities [History</w:t>
      </w:r>
    </w:p>
    <w:p w:rsidR="00C34B66" w:rsidRDefault="00C34B66" w:rsidP="003F3BE5">
      <w:pPr>
        <w:spacing w:line="480" w:lineRule="auto"/>
        <w:rPr>
          <w:rFonts w:ascii="Times New Roman" w:hAnsi="Times New Roman" w:cs="Times New Roman"/>
          <w:sz w:val="24"/>
          <w:szCs w:val="24"/>
        </w:rPr>
      </w:pPr>
    </w:p>
    <w:p w:rsidR="00C34B66" w:rsidRPr="00C34B66" w:rsidRDefault="00C34B66" w:rsidP="00C34B66">
      <w:pPr>
        <w:spacing w:after="0" w:line="240" w:lineRule="auto"/>
        <w:rPr>
          <w:rFonts w:ascii="Times New Roman" w:eastAsia="Times New Roman" w:hAnsi="Times New Roman" w:cs="Times New Roman"/>
          <w:sz w:val="24"/>
          <w:szCs w:val="24"/>
        </w:rPr>
      </w:pPr>
      <w:proofErr w:type="spellStart"/>
      <w:r w:rsidRPr="00C34B66">
        <w:rPr>
          <w:rFonts w:ascii="Times New Roman" w:eastAsia="Times New Roman" w:hAnsi="Times New Roman" w:cs="Times New Roman"/>
          <w:sz w:val="24"/>
          <w:szCs w:val="24"/>
        </w:rPr>
        <w:t>Appler</w:t>
      </w:r>
      <w:proofErr w:type="spellEnd"/>
      <w:r w:rsidRPr="00C34B66">
        <w:rPr>
          <w:rFonts w:ascii="Times New Roman" w:eastAsia="Times New Roman" w:hAnsi="Times New Roman" w:cs="Times New Roman"/>
          <w:sz w:val="24"/>
          <w:szCs w:val="24"/>
        </w:rPr>
        <w:t>, J. M. (2018). Creating a Livable Region through Sustainable Development Practices: Reorienting Development in Windsor-Essex through the Implementation of Light Rail Transit.</w:t>
      </w:r>
    </w:p>
    <w:p w:rsidR="00C34B66" w:rsidRDefault="00C34B66" w:rsidP="003F3BE5">
      <w:pPr>
        <w:spacing w:line="480" w:lineRule="auto"/>
        <w:rPr>
          <w:rFonts w:ascii="Times New Roman" w:hAnsi="Times New Roman" w:cs="Times New Roman"/>
          <w:sz w:val="24"/>
          <w:szCs w:val="24"/>
        </w:rPr>
      </w:pPr>
      <w:bookmarkStart w:id="0" w:name="_GoBack"/>
      <w:bookmarkEnd w:id="0"/>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Default="00C34B66" w:rsidP="003F3BE5">
      <w:pPr>
        <w:spacing w:line="480" w:lineRule="auto"/>
        <w:rPr>
          <w:rFonts w:ascii="Times New Roman" w:hAnsi="Times New Roman" w:cs="Times New Roman"/>
          <w:sz w:val="24"/>
          <w:szCs w:val="24"/>
        </w:rPr>
      </w:pPr>
    </w:p>
    <w:p w:rsidR="00C34B66" w:rsidRPr="003F3BE5" w:rsidRDefault="00C34B66" w:rsidP="003F3BE5">
      <w:pPr>
        <w:spacing w:line="480" w:lineRule="auto"/>
        <w:rPr>
          <w:rFonts w:ascii="Times New Roman" w:hAnsi="Times New Roman" w:cs="Times New Roman"/>
          <w:sz w:val="24"/>
          <w:szCs w:val="24"/>
        </w:rPr>
      </w:pPr>
    </w:p>
    <w:sectPr w:rsidR="00C34B66" w:rsidRPr="003F3BE5" w:rsidSect="003F3B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DDB" w:rsidRDefault="002F6DDB" w:rsidP="00F22B1B">
      <w:pPr>
        <w:spacing w:after="0" w:line="240" w:lineRule="auto"/>
      </w:pPr>
      <w:r>
        <w:separator/>
      </w:r>
    </w:p>
  </w:endnote>
  <w:endnote w:type="continuationSeparator" w:id="0">
    <w:p w:rsidR="002F6DDB" w:rsidRDefault="002F6DDB" w:rsidP="00F22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DDB" w:rsidRDefault="002F6DDB" w:rsidP="00F22B1B">
      <w:pPr>
        <w:spacing w:after="0" w:line="240" w:lineRule="auto"/>
      </w:pPr>
      <w:r>
        <w:separator/>
      </w:r>
    </w:p>
  </w:footnote>
  <w:footnote w:type="continuationSeparator" w:id="0">
    <w:p w:rsidR="002F6DDB" w:rsidRDefault="002F6DDB" w:rsidP="00F22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BE5" w:rsidRDefault="003F3BE5">
    <w:pPr>
      <w:pStyle w:val="Header"/>
    </w:pPr>
    <w:r>
      <w:t xml:space="preserve">                                                                                                                                                                                                                 HYDROELECTRIC POWER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BE5" w:rsidRDefault="003F3BE5">
    <w:pPr>
      <w:pStyle w:val="Header"/>
    </w:pPr>
    <w:r>
      <w:t xml:space="preserve">                                                                                                                                                                                                     RUNNING HEAD: HYDROELECTRIC POWER</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4047E"/>
    <w:multiLevelType w:val="hybridMultilevel"/>
    <w:tmpl w:val="1D1AD23C"/>
    <w:lvl w:ilvl="0" w:tplc="F1EC6E1A">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4A8220F7"/>
    <w:multiLevelType w:val="hybridMultilevel"/>
    <w:tmpl w:val="2E06F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D98"/>
    <w:rsid w:val="00166F55"/>
    <w:rsid w:val="002F6DDB"/>
    <w:rsid w:val="003F3BE5"/>
    <w:rsid w:val="006606AF"/>
    <w:rsid w:val="00714D6C"/>
    <w:rsid w:val="00C34B66"/>
    <w:rsid w:val="00C37DE1"/>
    <w:rsid w:val="00C92D98"/>
    <w:rsid w:val="00F22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8D599"/>
  <w15:docId w15:val="{45FD4B7B-F504-481F-A86B-29003CB04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DE1"/>
    <w:pPr>
      <w:ind w:left="720"/>
      <w:contextualSpacing/>
    </w:pPr>
  </w:style>
  <w:style w:type="paragraph" w:styleId="Header">
    <w:name w:val="header"/>
    <w:basedOn w:val="Normal"/>
    <w:link w:val="HeaderChar"/>
    <w:uiPriority w:val="99"/>
    <w:unhideWhenUsed/>
    <w:rsid w:val="00F22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B1B"/>
  </w:style>
  <w:style w:type="paragraph" w:styleId="Footer">
    <w:name w:val="footer"/>
    <w:basedOn w:val="Normal"/>
    <w:link w:val="FooterChar"/>
    <w:uiPriority w:val="99"/>
    <w:unhideWhenUsed/>
    <w:rsid w:val="00F22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83657">
      <w:bodyDiv w:val="1"/>
      <w:marLeft w:val="0"/>
      <w:marRight w:val="0"/>
      <w:marTop w:val="0"/>
      <w:marBottom w:val="0"/>
      <w:divBdr>
        <w:top w:val="none" w:sz="0" w:space="0" w:color="auto"/>
        <w:left w:val="none" w:sz="0" w:space="0" w:color="auto"/>
        <w:bottom w:val="none" w:sz="0" w:space="0" w:color="auto"/>
        <w:right w:val="none" w:sz="0" w:space="0" w:color="auto"/>
      </w:divBdr>
      <w:divsChild>
        <w:div w:id="1145732619">
          <w:marLeft w:val="0"/>
          <w:marRight w:val="0"/>
          <w:marTop w:val="0"/>
          <w:marBottom w:val="0"/>
          <w:divBdr>
            <w:top w:val="none" w:sz="0" w:space="0" w:color="auto"/>
            <w:left w:val="none" w:sz="0" w:space="0" w:color="auto"/>
            <w:bottom w:val="none" w:sz="0" w:space="0" w:color="auto"/>
            <w:right w:val="none" w:sz="0" w:space="0" w:color="auto"/>
          </w:divBdr>
        </w:div>
      </w:divsChild>
    </w:div>
    <w:div w:id="1718236655">
      <w:bodyDiv w:val="1"/>
      <w:marLeft w:val="0"/>
      <w:marRight w:val="0"/>
      <w:marTop w:val="0"/>
      <w:marBottom w:val="0"/>
      <w:divBdr>
        <w:top w:val="none" w:sz="0" w:space="0" w:color="auto"/>
        <w:left w:val="none" w:sz="0" w:space="0" w:color="auto"/>
        <w:bottom w:val="none" w:sz="0" w:space="0" w:color="auto"/>
        <w:right w:val="none" w:sz="0" w:space="0" w:color="auto"/>
      </w:divBdr>
      <w:divsChild>
        <w:div w:id="5834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dc:creator>
  <cp:lastModifiedBy>amos kamau</cp:lastModifiedBy>
  <cp:revision>2</cp:revision>
  <dcterms:created xsi:type="dcterms:W3CDTF">2018-08-31T12:53:00Z</dcterms:created>
  <dcterms:modified xsi:type="dcterms:W3CDTF">2018-08-31T12:53:00Z</dcterms:modified>
</cp:coreProperties>
</file>